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31018">
      <w:pPr>
        <w:widowControl w:val="0"/>
        <w:adjustRightInd/>
        <w:snapToGrid/>
        <w:spacing w:after="0" w:line="360" w:lineRule="auto"/>
        <w:jc w:val="center"/>
        <w:rPr>
          <w:rFonts w:hint="default" w:ascii="宋体" w:hAnsi="宋体" w:eastAsia="宋体" w:cs="宋体"/>
          <w:b/>
          <w:kern w:val="2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2"/>
          <w:sz w:val="30"/>
          <w:szCs w:val="30"/>
        </w:rPr>
        <w:t>动静态平衡评估及训练系统</w:t>
      </w:r>
      <w:r>
        <w:rPr>
          <w:rFonts w:hint="eastAsia" w:ascii="宋体" w:hAnsi="宋体" w:cs="宋体"/>
          <w:b/>
          <w:kern w:val="2"/>
          <w:sz w:val="30"/>
          <w:szCs w:val="30"/>
          <w:lang w:val="en-US" w:eastAsia="zh-CN"/>
        </w:rPr>
        <w:t>招标技术要求</w:t>
      </w:r>
    </w:p>
    <w:p w14:paraId="5C4EAAAD">
      <w:pPr>
        <w:numPr>
          <w:ilvl w:val="0"/>
          <w:numId w:val="1"/>
        </w:numPr>
        <w:spacing w:line="360" w:lineRule="auto"/>
        <w:rPr>
          <w:rFonts w:hint="eastAsia" w:ascii="PingFang SC Regular" w:hAnsi="PingFang SC Regular" w:eastAsia="PingFang SC Regular" w:cs="PingFang SC Regular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</w:rPr>
        <w:t>技术参数：</w:t>
      </w:r>
    </w:p>
    <w:p w14:paraId="35093DD1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★1、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系统具有</w:t>
      </w:r>
      <w:r>
        <w:rPr>
          <w:rFonts w:hint="eastAsia" w:ascii="仿宋" w:hAnsi="仿宋" w:eastAsia="仿宋" w:cs="仿宋"/>
          <w:bCs/>
          <w:sz w:val="28"/>
          <w:szCs w:val="28"/>
        </w:rPr>
        <w:t>静态、自动动态、被动动态三种平衡模式下的评估与训练功能。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系统能够对受试者的平衡综合能力进行客观评估，同时可分析判断受试者视觉、前庭觉、本体觉三大感觉系统在平衡功能障碍中的贡献比例，生成相应的图表化的评估报告。</w:t>
      </w:r>
    </w:p>
    <w:p w14:paraId="3E9550A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、支撑面（反映本体觉信息）与视觉画面（反映视觉信息）将随人体重心变化同步、同幅度摆动，从而使本体觉与视觉输入的空间信息产生冲突，评估受试者在感觉信息冲突下，维持身体平衡的能力，最终生成的报告客观反映受试者的视觉依赖程度。</w:t>
      </w:r>
    </w:p>
    <w:p w14:paraId="01439BF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★3、系统至少具有10项评估项目：（1）感官统合测试；（2）重心节律测试 （3）稳定极限测试；（4）行动受限测试 ；（5）本体感觉测试 ；（6）踏步测试；（7）被动测试；（8）动态视敏度测试；（9）摇头感觉综合测试；（10）凝视稳定性测试。</w:t>
      </w:r>
    </w:p>
    <w:p w14:paraId="19C40EC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、系统具有不少于以下训练模式：（1）标准训练模式；（2）序列训练模式；（3）抗阻训练模式；（4）游戏训练模式；（5）自定义训练模式。</w:t>
      </w:r>
    </w:p>
    <w:p w14:paraId="1177C84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★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>、主动动态平衡功能评估和训练过程中，根据患者的平衡能力，可以在平衡软件系统内设置平衡训练单元活动阻尼系数，阻尼系数至少可以实现0-60级可调，循序渐进提升患者的平衡能力。</w:t>
      </w:r>
    </w:p>
    <w:p w14:paraId="3B4B24EC">
      <w:pPr>
        <w:widowControl w:val="0"/>
        <w:adjustRightInd/>
        <w:snapToGrid/>
        <w:spacing w:after="0" w:line="360" w:lineRule="auto"/>
        <w:jc w:val="both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28"/>
          <w:szCs w:val="28"/>
        </w:rPr>
        <w:t>、系统所有评估和训练产生的数据均会产生报告，评估报告内容至少包含平衡力得分、感觉系统分析、髋策略和踝策略分析、重心轨迹、摇摆能量、反应时间、左右侧负重情况等不同维度的数据指标，操作人员可以通过报告数据对患者病情加以分析，制定科学治疗方案。可以根据需要选择报告预览、删除、导出或打印。</w:t>
      </w:r>
    </w:p>
    <w:p w14:paraId="4CD43AC0">
      <w:pPr>
        <w:pStyle w:val="2"/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  <w:t>★7、站位平衡装置具有双轴伺服电机及控制系统：矢状轴伺服电机额定功率≥700W，额定输出扭矩≥2.00N.m；冠状轴伺服电机额定功率≥400W，额定输出扭矩≥1.00N.m。</w:t>
      </w:r>
    </w:p>
    <w:p w14:paraId="04DEC526">
      <w:pPr>
        <w:pStyle w:val="2"/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  <w:t>8、站位平衡台为圆盘型，圆盘直径 ≥ 500mm，负载 ≥ 200kg。</w:t>
      </w:r>
    </w:p>
    <w:p w14:paraId="713DFDC5">
      <w:pPr>
        <w:pStyle w:val="2"/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  <w:t>9、站位平衡台最大倾斜角度 ≥ 15度；平衡台可以根据评估和训练需要设置任意方向运动，运动的倾斜角度也可以在最大倾斜角度内任意设置。</w:t>
      </w:r>
    </w:p>
    <w:p w14:paraId="723D6CE5">
      <w:pPr>
        <w:pStyle w:val="2"/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  <w:t>10、平衡平台具有台阶过渡支撑装置。</w:t>
      </w:r>
    </w:p>
    <w:p w14:paraId="3987709F">
      <w:pPr>
        <w:pStyle w:val="2"/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  <w:t>11、龙门式防护装置，配合吊带及穿戴式马甲，保护患者安全。</w:t>
      </w:r>
    </w:p>
    <w:p w14:paraId="1BF85F1A">
      <w:pPr>
        <w:pStyle w:val="2"/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  <w:t>12、系统具有急停开关，在患者出现不适等紧急状况时，随时紧急停止制动功能。</w:t>
      </w:r>
    </w:p>
    <w:p w14:paraId="22652C08">
      <w:pPr>
        <w:pStyle w:val="2"/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  <w:t>★13、半椭圆型球幕式沉浸式显示，球面水平直径（长）*深度（宽）*垂直直径（高）不小于2m*1.2m*2.5m，站立位评估和训练时患者视线余光包裹在球面内，实现沉浸式评估和训练；</w:t>
      </w:r>
      <w:bookmarkStart w:id="0" w:name="_GoBack"/>
      <w:bookmarkEnd w:id="0"/>
    </w:p>
    <w:p w14:paraId="1E57029B">
      <w:pPr>
        <w:pStyle w:val="2"/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  <w:t>14、患者信息管理功能：具有建立患者信息，进行患者信息修改、删除、查询功能。</w:t>
      </w:r>
    </w:p>
    <w:p w14:paraId="37AE152E">
      <w:pPr>
        <w:pStyle w:val="2"/>
        <w:spacing w:line="360" w:lineRule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 w:bidi="ar-SA"/>
        </w:rPr>
        <w:t>以上标★号项目，必须提供溯源资料，提供符合相应法规效力的厂家文件（原件或盖公章复印件，复印件清晰不得涂改）</w:t>
      </w:r>
    </w:p>
    <w:p w14:paraId="0B0BA3AB">
      <w:pPr>
        <w:pStyle w:val="2"/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  <w:t>15、配置要求：</w:t>
      </w:r>
    </w:p>
    <w:p w14:paraId="589282CE">
      <w:pPr>
        <w:pStyle w:val="2"/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  <w:t>15.1 站位平衡单元（含伺服电机控制（静态、主动、被动））1套</w:t>
      </w:r>
    </w:p>
    <w:p w14:paraId="07B0EEB5">
      <w:pPr>
        <w:pStyle w:val="2"/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  <w:t>15.2 龙门式防护装置（含穿戴马甲）  1套</w:t>
      </w:r>
    </w:p>
    <w:p w14:paraId="29C24F60">
      <w:pPr>
        <w:pStyle w:val="2"/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  <w:t>15.3 移动推车 1套</w:t>
      </w:r>
    </w:p>
    <w:p w14:paraId="1E6BE381">
      <w:pPr>
        <w:pStyle w:val="2"/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  <w:t>15.4 电脑主机及附件 1台</w:t>
      </w:r>
    </w:p>
    <w:p w14:paraId="2C03863C">
      <w:pPr>
        <w:pStyle w:val="2"/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  <w:t>15.5 显示器 1个</w:t>
      </w:r>
    </w:p>
    <w:p w14:paraId="1E417262">
      <w:pPr>
        <w:pStyle w:val="2"/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  <w:t>15.6 半椭圆球型显示装置 1套</w:t>
      </w:r>
    </w:p>
    <w:p w14:paraId="4FCDD11F">
      <w:pPr>
        <w:pStyle w:val="2"/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  <w:t>15.7 高清投影（4K） 2台</w:t>
      </w:r>
    </w:p>
    <w:p w14:paraId="25DC82F5">
      <w:pPr>
        <w:pStyle w:val="2"/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  <w:t>15.8  踏步版  1台</w:t>
      </w:r>
    </w:p>
    <w:p w14:paraId="1798ABAD">
      <w:pPr>
        <w:pStyle w:val="2"/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  <w:t>15.9 音响   1套</w:t>
      </w:r>
    </w:p>
    <w:p w14:paraId="56FEC7F0">
      <w:pPr>
        <w:pStyle w:val="2"/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  <w:t>15.10动静态平衡评估及训练系统软件  1套</w:t>
      </w:r>
    </w:p>
    <w:p w14:paraId="074935F5">
      <w:pPr>
        <w:pStyle w:val="2"/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  <w:t>15.11 球幕显示系统软件  1套</w:t>
      </w:r>
    </w:p>
    <w:p w14:paraId="1FB35383">
      <w:pPr>
        <w:pStyle w:val="2"/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  <w:t>16.网络端口免费开放</w:t>
      </w:r>
    </w:p>
    <w:p w14:paraId="31A1DFFB">
      <w:pPr>
        <w:pStyle w:val="2"/>
        <w:spacing w:line="360" w:lineRule="auto"/>
        <w:rPr>
          <w:rFonts w:hint="default" w:ascii="仿宋" w:hAnsi="仿宋" w:eastAsia="仿宋" w:cs="仿宋"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  <w:t>17.设备整机保修</w:t>
      </w:r>
      <w:r>
        <w:rPr>
          <w:rFonts w:hint="default" w:ascii="Arial" w:hAnsi="Arial" w:eastAsia="仿宋" w:cs="Arial"/>
          <w:bCs/>
          <w:sz w:val="28"/>
          <w:szCs w:val="28"/>
          <w:lang w:val="en-US" w:eastAsia="zh-CN" w:bidi="ar-SA"/>
        </w:rPr>
        <w:t>≥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  <w:t>3年</w:t>
      </w:r>
    </w:p>
    <w:p w14:paraId="287F9FDD">
      <w:pPr>
        <w:pStyle w:val="2"/>
        <w:spacing w:line="360" w:lineRule="auto"/>
        <w:rPr>
          <w:rFonts w:hint="default" w:ascii="仿宋" w:hAnsi="仿宋" w:eastAsia="仿宋" w:cs="仿宋"/>
          <w:bCs/>
          <w:sz w:val="28"/>
          <w:szCs w:val="28"/>
          <w:lang w:val="en-US" w:eastAsia="zh-CN" w:bidi="ar-SA"/>
        </w:rPr>
      </w:pPr>
    </w:p>
    <w:p w14:paraId="1EA79D78">
      <w:pPr>
        <w:pStyle w:val="2"/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ingFang SC Regular">
    <w:altName w:val="微软雅黑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E91B06"/>
    <w:multiLevelType w:val="singleLevel"/>
    <w:tmpl w:val="64E91B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7F70F"/>
    <w:rsid w:val="00054E3F"/>
    <w:rsid w:val="000C233E"/>
    <w:rsid w:val="00576E25"/>
    <w:rsid w:val="008117DB"/>
    <w:rsid w:val="4C123AE1"/>
    <w:rsid w:val="585F6DC0"/>
    <w:rsid w:val="5D27F3B1"/>
    <w:rsid w:val="63E02DDB"/>
    <w:rsid w:val="7AB7F70F"/>
    <w:rsid w:val="7FFB8B58"/>
    <w:rsid w:val="BEEF28E4"/>
    <w:rsid w:val="FCEF5C03"/>
    <w:rsid w:val="FDFF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1211</Words>
  <Characters>1301</Characters>
  <Lines>9</Lines>
  <Paragraphs>2</Paragraphs>
  <TotalTime>19</TotalTime>
  <ScaleCrop>false</ScaleCrop>
  <LinksUpToDate>false</LinksUpToDate>
  <CharactersWithSpaces>1337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2026-01-01T01:35:00Z</dcterms:created>
  <dc:creator>侯爷</dc:creator>
  <cp:lastModifiedBy>牜℃</cp:lastModifiedBy>
  <dcterms:modified xsi:type="dcterms:W3CDTF">2026-01-12T06:50:05Z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8F20E801F21746B5ACC4771C27845604_13</vt:lpwstr>
  </property>
  <property fmtid="{D5CDD505-2E9C-101B-9397-08002B2CF9AE}" pid="4" name="KSOTemplateDocerSaveRecord">
    <vt:lpwstr>eyJoZGlkIjoiYmU5NzBkZThlODAyNGI2MWIzNGQ3YTdmNTFiOTBlZTMiLCJ1c2VySWQiOiIxOTUwNzY2MTIifQ==</vt:lpwstr>
  </property>
</Properties>
</file>