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eastAsia="zh-CN"/>
        </w:rPr>
        <w:t>采购内容及供应商资格要求：</w:t>
      </w:r>
      <w:bookmarkStart w:id="0" w:name="_GoBack"/>
      <w:bookmarkEnd w:id="0"/>
    </w:p>
    <w:p>
      <w:pP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eastAsia="zh-CN"/>
        </w:rPr>
        <w:drawing>
          <wp:inline distT="0" distB="0" distL="114300" distR="114300">
            <wp:extent cx="5755640" cy="3271520"/>
            <wp:effectExtent l="0" t="0" r="16510" b="5080"/>
            <wp:docPr id="3" name="图片 3" descr="监测方案第二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监测方案第二版5"/>
                    <pic:cNvPicPr>
                      <a:picLocks noChangeAspect="1"/>
                    </pic:cNvPicPr>
                  </pic:nvPicPr>
                  <pic:blipFill>
                    <a:blip r:embed="rId4"/>
                    <a:srcRect t="12966" b="1083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eastAsia="zh-CN"/>
        </w:rPr>
        <w:drawing>
          <wp:inline distT="0" distB="0" distL="114300" distR="114300">
            <wp:extent cx="5712460" cy="3122295"/>
            <wp:effectExtent l="0" t="0" r="2540" b="1905"/>
            <wp:docPr id="2" name="图片 2" descr="监测方案第二版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监测方案第二版6"/>
                    <pic:cNvPicPr>
                      <a:picLocks noChangeAspect="1"/>
                    </pic:cNvPicPr>
                  </pic:nvPicPr>
                  <pic:blipFill>
                    <a:blip r:embed="rId5"/>
                    <a:srcRect t="8711" b="977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eastAsia="zh-CN"/>
        </w:rPr>
        <w:drawing>
          <wp:inline distT="0" distB="0" distL="114300" distR="114300">
            <wp:extent cx="5755640" cy="2931160"/>
            <wp:effectExtent l="0" t="0" r="16510" b="2540"/>
            <wp:docPr id="1" name="图片 1" descr="监测方案第二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监测方案第二版7"/>
                    <pic:cNvPicPr>
                      <a:picLocks noChangeAspect="1"/>
                    </pic:cNvPicPr>
                  </pic:nvPicPr>
                  <pic:blipFill>
                    <a:blip r:embed="rId6"/>
                    <a:srcRect t="8711" b="1935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B1173B"/>
    <w:rsid w:val="0CA56FF7"/>
    <w:rsid w:val="34B1173B"/>
    <w:rsid w:val="36D550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2020-08-11T03:40:00Z</dcterms:created>
  <dc:creator>Hui_</dc:creator>
  <cp:lastModifiedBy>Hui_</cp:lastModifiedBy>
  <dcterms:modified xsi:type="dcterms:W3CDTF">2020-08-11T03:43:04Z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